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E9" w:rsidRPr="00B311E4" w:rsidRDefault="00B311E4" w:rsidP="00B311E4">
      <w:pPr>
        <w:jc w:val="center"/>
        <w:rPr>
          <w:b/>
          <w:u w:val="single"/>
        </w:rPr>
      </w:pPr>
      <w:r w:rsidRPr="00B311E4">
        <w:rPr>
          <w:b/>
        </w:rPr>
        <w:t xml:space="preserve">Poem #2: </w:t>
      </w:r>
      <w:r w:rsidRPr="00B311E4">
        <w:rPr>
          <w:b/>
          <w:i/>
        </w:rPr>
        <w:t>Morning in t</w:t>
      </w:r>
      <w:r w:rsidR="00C940C2" w:rsidRPr="00B311E4">
        <w:rPr>
          <w:b/>
          <w:i/>
        </w:rPr>
        <w:t>he Burned House</w:t>
      </w:r>
      <w:r w:rsidR="00C940C2" w:rsidRPr="00B311E4">
        <w:rPr>
          <w:b/>
        </w:rPr>
        <w:t xml:space="preserve"> (by: Margaret Atwood)</w:t>
      </w:r>
    </w:p>
    <w:p w:rsidR="00B311E4" w:rsidRPr="00B311E4" w:rsidRDefault="00B311E4">
      <w:pPr>
        <w:rPr>
          <w:b/>
        </w:rPr>
      </w:pPr>
      <w:r w:rsidRPr="00B311E4">
        <w:rPr>
          <w:b/>
        </w:rPr>
        <w:t>Student:</w:t>
      </w:r>
    </w:p>
    <w:p w:rsidR="00B311E4" w:rsidRPr="00B311E4" w:rsidRDefault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Discuss the irony of the title.</w:t>
      </w:r>
    </w:p>
    <w:p w:rsidR="00B311E4" w:rsidRDefault="00B311E4" w:rsidP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Summarize the poem in 2 sentences.</w:t>
      </w:r>
    </w:p>
    <w:p w:rsidR="00B311E4" w:rsidRDefault="00B311E4" w:rsidP="00B311E4">
      <w:pPr>
        <w:pStyle w:val="ListParagraph"/>
      </w:pPr>
    </w:p>
    <w:p w:rsidR="00B311E4" w:rsidRDefault="00B311E4" w:rsidP="00B311E4"/>
    <w:p w:rsidR="00B311E4" w:rsidRDefault="00B311E4" w:rsidP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What is the overwhelming mood of the poem?</w:t>
      </w:r>
    </w:p>
    <w:p w:rsidR="00B311E4" w:rsidRDefault="00B311E4" w:rsidP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Comment on the structural format of the poem.</w:t>
      </w:r>
    </w:p>
    <w:p w:rsidR="00B311E4" w:rsidRDefault="00B311E4" w:rsidP="00B311E4">
      <w:pPr>
        <w:pStyle w:val="ListParagraph"/>
      </w:pPr>
    </w:p>
    <w:p w:rsidR="00B311E4" w:rsidRDefault="00B311E4" w:rsidP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Why does the author use brackets when she writes, ‘I can</w:t>
      </w:r>
      <w:r w:rsidR="00B311E4">
        <w:t xml:space="preserve"> a</w:t>
      </w:r>
      <w:r>
        <w:t>lmost see”</w:t>
      </w:r>
      <w:r w:rsidR="00B311E4">
        <w:t xml:space="preserve"> (2</w:t>
      </w:r>
      <w:r w:rsidR="00B311E4" w:rsidRPr="00B311E4">
        <w:rPr>
          <w:vertAlign w:val="superscript"/>
        </w:rPr>
        <w:t>nd</w:t>
      </w:r>
      <w:r w:rsidR="00B311E4">
        <w:t xml:space="preserve"> last stanza)?</w:t>
      </w:r>
    </w:p>
    <w:p w:rsidR="00B311E4" w:rsidRDefault="00B311E4" w:rsidP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Identify the theme of the poem</w:t>
      </w:r>
      <w:r w:rsidR="00B311E4">
        <w:t>.</w:t>
      </w:r>
    </w:p>
    <w:p w:rsidR="00B311E4" w:rsidRDefault="00B311E4" w:rsidP="00B311E4">
      <w:pPr>
        <w:pStyle w:val="ListParagraph"/>
      </w:pPr>
    </w:p>
    <w:p w:rsidR="00B311E4" w:rsidRDefault="00B311E4" w:rsidP="00B311E4"/>
    <w:p w:rsidR="00C940C2" w:rsidRDefault="00C940C2" w:rsidP="00C940C2">
      <w:pPr>
        <w:pStyle w:val="ListParagraph"/>
        <w:numPr>
          <w:ilvl w:val="0"/>
          <w:numId w:val="1"/>
        </w:numPr>
      </w:pPr>
      <w:r>
        <w:t>Identify the type of po</w:t>
      </w:r>
      <w:r w:rsidR="00B311E4">
        <w:t>em.</w:t>
      </w:r>
    </w:p>
    <w:p w:rsidR="00B311E4" w:rsidRDefault="00B311E4" w:rsidP="00B311E4"/>
    <w:p w:rsidR="00B311E4" w:rsidRDefault="00B311E4" w:rsidP="00C940C2">
      <w:pPr>
        <w:pStyle w:val="ListParagraph"/>
        <w:numPr>
          <w:ilvl w:val="0"/>
          <w:numId w:val="1"/>
        </w:numPr>
      </w:pPr>
      <w:r>
        <w:t>Provide two (2) examples of cacophony.</w:t>
      </w:r>
    </w:p>
    <w:p w:rsidR="00B311E4" w:rsidRDefault="00B311E4" w:rsidP="00B311E4">
      <w:pPr>
        <w:pStyle w:val="ListParagraph"/>
      </w:pPr>
    </w:p>
    <w:p w:rsidR="00B311E4" w:rsidRDefault="00B311E4" w:rsidP="00B311E4"/>
    <w:p w:rsidR="00B311E4" w:rsidRDefault="00B311E4" w:rsidP="00C940C2">
      <w:pPr>
        <w:pStyle w:val="ListParagraph"/>
        <w:numPr>
          <w:ilvl w:val="0"/>
          <w:numId w:val="1"/>
        </w:numPr>
      </w:pPr>
      <w:r>
        <w:t>Provide two (2) examples of euphony.</w:t>
      </w:r>
    </w:p>
    <w:p w:rsidR="00B77FF5" w:rsidRDefault="00B77FF5" w:rsidP="00B77FF5"/>
    <w:p w:rsidR="00B77FF5" w:rsidRDefault="00B77FF5" w:rsidP="00B77FF5"/>
    <w:p w:rsidR="00B77FF5" w:rsidRDefault="00B77FF5" w:rsidP="00B77FF5"/>
    <w:p w:rsidR="00B77FF5" w:rsidRDefault="00B77FF5" w:rsidP="00B77FF5"/>
    <w:p w:rsidR="00B77FF5" w:rsidRDefault="00B77FF5" w:rsidP="00B77FF5"/>
    <w:p w:rsidR="00B77FF5" w:rsidRPr="00B77FF5" w:rsidRDefault="00B77FF5" w:rsidP="00B77FF5">
      <w:pPr>
        <w:shd w:val="clear" w:color="auto" w:fill="FCF9F9"/>
        <w:spacing w:after="0" w:line="240" w:lineRule="auto"/>
        <w:outlineLvl w:val="0"/>
        <w:rPr>
          <w:rFonts w:eastAsia="Times New Roman" w:cs="Times New Roman"/>
          <w:color w:val="000000"/>
          <w:spacing w:val="-30"/>
          <w:kern w:val="36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pacing w:val="-30"/>
          <w:kern w:val="36"/>
          <w:sz w:val="20"/>
          <w:szCs w:val="20"/>
          <w:lang w:eastAsia="en-CA"/>
        </w:rPr>
        <w:lastRenderedPageBreak/>
        <w:t>Morning in the Burned House</w:t>
      </w:r>
    </w:p>
    <w:p w:rsidR="00B77FF5" w:rsidRPr="00B77FF5" w:rsidRDefault="00B77FF5" w:rsidP="00B77FF5">
      <w:pPr>
        <w:shd w:val="clear" w:color="auto" w:fill="FCF9F9"/>
        <w:spacing w:after="0" w:line="240" w:lineRule="auto"/>
        <w:outlineLvl w:val="0"/>
        <w:rPr>
          <w:rFonts w:eastAsia="Times New Roman" w:cs="Times New Roman"/>
          <w:color w:val="000000"/>
          <w:spacing w:val="-30"/>
          <w:kern w:val="36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spacing w:after="0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en-CA"/>
        </w:rPr>
      </w:pPr>
      <w:hyperlink r:id="rId5" w:tgtFrame="_top" w:history="1">
        <w:r w:rsidRPr="00B77FF5">
          <w:rPr>
            <w:rFonts w:eastAsia="Times New Roman" w:cs="Times New Roman"/>
            <w:color w:val="000000"/>
            <w:sz w:val="20"/>
            <w:szCs w:val="20"/>
            <w:u w:val="single"/>
            <w:lang w:eastAsia="en-CA"/>
          </w:rPr>
          <w:t>Margaret Atwood</w:t>
        </w:r>
      </w:hyperlink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, 1939</w:t>
      </w:r>
    </w:p>
    <w:p w:rsidR="00B77FF5" w:rsidRPr="00B77FF5" w:rsidRDefault="00B77FF5" w:rsidP="00B77FF5">
      <w:pPr>
        <w:shd w:val="clear" w:color="auto" w:fill="FCF9F9"/>
        <w:spacing w:after="0" w:line="240" w:lineRule="auto"/>
        <w:outlineLvl w:val="1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In the burned house I am eating breakfast.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You understand: there is no house, there is no breakfast,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yet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here I am.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The spoon which was melted scrapes against 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the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bowl which was melted also.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No one else is around.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Where have they gone to, brother and sister,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mother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and father? Off along the shore,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perhaps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. Their clothes are still on the hangers,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their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dishes piled beside the sink,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which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is beside the woodstove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with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its grate and sooty kettle,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every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detail clear,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tin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cup and rippled mirror.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The day is bright and </w:t>
      </w:r>
      <w:proofErr w:type="spell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songless</w:t>
      </w:r>
      <w:proofErr w:type="spell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the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lake is blue, the forest watchful.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In the east a bank of cloud 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rises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up silently like dark bread. 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 can see the swirls in the oilcloth,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 can see the flaws in the glass,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those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flares where the sun hits them.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 can’t see my own arms and legs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or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know if this is a trap or blessing,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finding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myself back here, where everything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in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this house has long been over,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kettle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and mirror, spoon and bowl,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including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my own body,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including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the body I had then,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including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the body I have now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as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I sit at this morning table, alone and happy,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bare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child’s feet on the scorched floorboards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(I can almost see)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in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my burning clothes, the thin green shorts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and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grubby yellow T-shirt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holding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my cindery, non-existent,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  <w:proofErr w:type="gramStart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>radiant</w:t>
      </w:r>
      <w:proofErr w:type="gramEnd"/>
      <w:r w:rsidRPr="00B77FF5">
        <w:rPr>
          <w:rFonts w:eastAsia="Times New Roman" w:cs="Times New Roman"/>
          <w:color w:val="000000"/>
          <w:sz w:val="20"/>
          <w:szCs w:val="20"/>
          <w:lang w:eastAsia="en-CA"/>
        </w:rPr>
        <w:t xml:space="preserve"> flesh. Incandescent. </w:t>
      </w:r>
    </w:p>
    <w:p w:rsidR="00B77FF5" w:rsidRPr="00B77FF5" w:rsidRDefault="00B77FF5" w:rsidP="00B77FF5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en-CA"/>
        </w:rPr>
      </w:pPr>
    </w:p>
    <w:p w:rsidR="00B77FF5" w:rsidRPr="00B77FF5" w:rsidRDefault="00B77FF5" w:rsidP="00B77FF5">
      <w:pPr>
        <w:spacing w:after="303" w:line="240" w:lineRule="auto"/>
        <w:rPr>
          <w:rFonts w:eastAsia="Times New Roman" w:cs="Arial"/>
          <w:color w:val="A8A8AA"/>
          <w:sz w:val="20"/>
          <w:szCs w:val="20"/>
          <w:lang w:eastAsia="en-CA"/>
        </w:rPr>
      </w:pPr>
      <w:r w:rsidRPr="00B77FF5">
        <w:rPr>
          <w:rFonts w:eastAsia="Times New Roman" w:cs="Arial"/>
          <w:color w:val="A8A8AA"/>
          <w:sz w:val="20"/>
          <w:szCs w:val="20"/>
          <w:lang w:eastAsia="en-CA"/>
        </w:rPr>
        <w:lastRenderedPageBreak/>
        <w:t>From </w:t>
      </w:r>
      <w:r w:rsidRPr="00B77FF5">
        <w:rPr>
          <w:rFonts w:eastAsia="Times New Roman" w:cs="Arial"/>
          <w:i/>
          <w:iCs/>
          <w:color w:val="A8A8AA"/>
          <w:sz w:val="20"/>
          <w:szCs w:val="20"/>
          <w:lang w:eastAsia="en-CA"/>
        </w:rPr>
        <w:t>Morning in the Burned House</w:t>
      </w:r>
      <w:r w:rsidRPr="00B77FF5">
        <w:rPr>
          <w:rFonts w:eastAsia="Times New Roman" w:cs="Arial"/>
          <w:color w:val="A8A8AA"/>
          <w:sz w:val="20"/>
          <w:szCs w:val="20"/>
          <w:lang w:eastAsia="en-CA"/>
        </w:rPr>
        <w:t> by Margaret Atwood. Copyright © 1995 by Margaret Atwood. Published in the United States by Houghton Mifflin Co., published in Canada by McClelland and Stewart, Inc. All rights reserved.</w:t>
      </w:r>
    </w:p>
    <w:p w:rsidR="00B77FF5" w:rsidRPr="00B77FF5" w:rsidRDefault="00B77FF5" w:rsidP="00B77FF5">
      <w:pPr>
        <w:rPr>
          <w:sz w:val="20"/>
          <w:szCs w:val="20"/>
        </w:rPr>
      </w:pPr>
    </w:p>
    <w:p w:rsidR="00B311E4" w:rsidRDefault="00B311E4" w:rsidP="00B311E4"/>
    <w:p w:rsidR="00B311E4" w:rsidRDefault="00B311E4" w:rsidP="00B311E4">
      <w:bookmarkStart w:id="0" w:name="_GoBack"/>
      <w:bookmarkEnd w:id="0"/>
    </w:p>
    <w:sectPr w:rsidR="00B311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A5743"/>
    <w:multiLevelType w:val="hybridMultilevel"/>
    <w:tmpl w:val="EF96D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C2"/>
    <w:rsid w:val="003632E9"/>
    <w:rsid w:val="00B311E4"/>
    <w:rsid w:val="00B77FF5"/>
    <w:rsid w:val="00C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0530E-572B-4916-9C1E-AE529A1E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B7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0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7FF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B77FF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node-title">
    <w:name w:val="node-title"/>
    <w:basedOn w:val="DefaultParagraphFont"/>
    <w:rsid w:val="00B77FF5"/>
  </w:style>
  <w:style w:type="character" w:styleId="Hyperlink">
    <w:name w:val="Hyperlink"/>
    <w:basedOn w:val="DefaultParagraphFont"/>
    <w:uiPriority w:val="99"/>
    <w:semiHidden/>
    <w:unhideWhenUsed/>
    <w:rsid w:val="00B77FF5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B77FF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7F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7FF5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B7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298">
                  <w:marLeft w:val="0"/>
                  <w:marRight w:val="0"/>
                  <w:marTop w:val="0"/>
                  <w:marBottom w:val="0"/>
                  <w:divBdr>
                    <w:top w:val="none" w:sz="0" w:space="11" w:color="29292A"/>
                    <w:left w:val="single" w:sz="36" w:space="0" w:color="29292A"/>
                    <w:bottom w:val="none" w:sz="0" w:space="0" w:color="29292A"/>
                    <w:right w:val="none" w:sz="0" w:space="8" w:color="29292A"/>
                  </w:divBdr>
                  <w:divsChild>
                    <w:div w:id="260573166">
                      <w:marLeft w:val="1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8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s.org/node/446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3</cp:revision>
  <dcterms:created xsi:type="dcterms:W3CDTF">2017-11-02T11:10:00Z</dcterms:created>
  <dcterms:modified xsi:type="dcterms:W3CDTF">2017-11-03T12:44:00Z</dcterms:modified>
</cp:coreProperties>
</file>