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8A" w:rsidRPr="005860AB" w:rsidRDefault="00BB6B10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Senior High English </w:t>
      </w:r>
      <w:r w:rsidR="00DC648A" w:rsidRPr="005860AB">
        <w:rPr>
          <w:rFonts w:ascii="Times New Roman" w:hAnsi="Times New Roman" w:cs="Times New Roman"/>
          <w:b/>
          <w:sz w:val="36"/>
          <w:szCs w:val="36"/>
          <w:u w:val="single"/>
        </w:rPr>
        <w:t>Listening Notes</w:t>
      </w: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bookmarkStart w:id="0" w:name="_GoBack"/>
      <w:bookmarkEnd w:id="0"/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ALL Literary Devices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tbl>
      <w:tblPr>
        <w:tblStyle w:val="TableGrid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340"/>
        <w:gridCol w:w="2160"/>
        <w:gridCol w:w="2250"/>
      </w:tblGrid>
      <w:tr w:rsidR="001E5C8D" w:rsidRPr="005860AB" w:rsidTr="00654FED">
        <w:trPr>
          <w:jc w:val="center"/>
        </w:trPr>
        <w:tc>
          <w:tcPr>
            <w:tcW w:w="2779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allegory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alliteration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allusion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anecdote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antagonist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apostrophe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assonance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atmosphere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cacophony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character/characterization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climax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complication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conflict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connotation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consonance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denotation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diction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dominant impression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epiphany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eulogy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euphony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extended metaphor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fable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figurative language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flash fiction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flashback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foil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foreshadowing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genre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hyperbole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imagery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irony – dramatic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irony – situational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irony – verbal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juxtaposition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literal meaning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lyrics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memoir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metaphor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monologue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motif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myth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narrator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>onomatopoeia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oxymoron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parable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paradox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parody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personification  </w:t>
            </w:r>
          </w:p>
          <w:p w:rsidR="00BB6B10" w:rsidRDefault="00BB6B10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protagonist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proverb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pun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refrain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sarcasm 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satire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simile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speaker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stanza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stereotype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suspense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  <w:p w:rsidR="001E5C8D" w:rsidRPr="005860AB" w:rsidRDefault="001E5C8D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AB">
              <w:rPr>
                <w:rFonts w:ascii="Times New Roman" w:hAnsi="Times New Roman" w:cs="Times New Roman"/>
                <w:sz w:val="24"/>
                <w:szCs w:val="24"/>
              </w:rPr>
              <w:t xml:space="preserve">thematic statement </w:t>
            </w:r>
          </w:p>
          <w:p w:rsidR="001E5C8D" w:rsidRPr="005860AB" w:rsidRDefault="00BB6B10" w:rsidP="001E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</w:tr>
    </w:tbl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Language features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b/>
          <w:bCs/>
          <w:sz w:val="24"/>
          <w:szCs w:val="24"/>
        </w:rPr>
        <w:t>Alliteration</w:t>
      </w:r>
      <w:r w:rsidRPr="005860AB">
        <w:rPr>
          <w:rFonts w:ascii="Times New Roman" w:hAnsi="Times New Roman" w:cs="Times New Roman"/>
          <w:sz w:val="24"/>
          <w:szCs w:val="24"/>
        </w:rPr>
        <w:t xml:space="preserve"> – is the repetition of consonant sounds at the beginning of a word, to intensify the beat.</w:t>
      </w: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b/>
          <w:bCs/>
          <w:sz w:val="24"/>
          <w:szCs w:val="24"/>
        </w:rPr>
        <w:t xml:space="preserve">Hyperbole – </w:t>
      </w:r>
      <w:r w:rsidRPr="005860AB">
        <w:rPr>
          <w:rFonts w:ascii="Times New Roman" w:hAnsi="Times New Roman" w:cs="Times New Roman"/>
          <w:sz w:val="24"/>
          <w:szCs w:val="24"/>
        </w:rPr>
        <w:t>is an exaggeration or overstatement.</w:t>
      </w: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An </w:t>
      </w:r>
      <w:r w:rsidRPr="005860AB">
        <w:rPr>
          <w:rFonts w:ascii="Times New Roman" w:hAnsi="Times New Roman" w:cs="Times New Roman"/>
          <w:b/>
          <w:sz w:val="24"/>
          <w:szCs w:val="24"/>
        </w:rPr>
        <w:t>imperative sentence</w:t>
      </w:r>
      <w:r w:rsidRPr="005860AB">
        <w:rPr>
          <w:rFonts w:ascii="Times New Roman" w:hAnsi="Times New Roman" w:cs="Times New Roman"/>
          <w:sz w:val="24"/>
          <w:szCs w:val="24"/>
        </w:rPr>
        <w:t xml:space="preserve"> gives advice or instructions or expresses a request or command.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Lists: 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can be used as an emphatic device. Can also provide coherency.</w:t>
      </w: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  </w:t>
      </w:r>
    </w:p>
    <w:p w:rsidR="001E5C8D" w:rsidRPr="005860AB" w:rsidRDefault="001E5C8D" w:rsidP="001E5C8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</w:pPr>
    </w:p>
    <w:p w:rsidR="001E5C8D" w:rsidRPr="005860AB" w:rsidRDefault="001E5C8D" w:rsidP="001E5C8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Repetition of a Key Term or Phrase:</w:t>
      </w:r>
      <w:r w:rsidRPr="005860AB">
        <w:rPr>
          <w:rFonts w:ascii="Times New Roman" w:eastAsia="Times New Roman" w:hAnsi="Times New Roman" w:cs="Times New Roman"/>
          <w:sz w:val="24"/>
          <w:szCs w:val="24"/>
        </w:rPr>
        <w:t xml:space="preserve"> This helps to maintain the listeners focus keeping your reader on track. It is also an emphatic devices that emphasises </w:t>
      </w:r>
      <w:r w:rsidR="00BB6B10">
        <w:rPr>
          <w:rFonts w:ascii="Times New Roman" w:eastAsia="Times New Roman" w:hAnsi="Times New Roman" w:cs="Times New Roman"/>
          <w:sz w:val="24"/>
          <w:szCs w:val="24"/>
        </w:rPr>
        <w:t>theme and tone.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</w:rPr>
        <w:t>Rhetorical Question</w:t>
      </w:r>
      <w:r w:rsidRPr="005860AB">
        <w:rPr>
          <w:rFonts w:ascii="Times New Roman" w:hAnsi="Times New Roman" w:cs="Times New Roman"/>
          <w:sz w:val="24"/>
          <w:szCs w:val="24"/>
        </w:rPr>
        <w:t xml:space="preserve"> is a question intended to provoke thought, but not an expressed answer, in the reader. It is most commonly used in oratory and other persuasive </w:t>
      </w:r>
      <w:hyperlink r:id="rId5" w:anchor="genre" w:history="1">
        <w:r w:rsidRPr="005860AB">
          <w:rPr>
            <w:rFonts w:ascii="Times New Roman" w:hAnsi="Times New Roman" w:cs="Times New Roman"/>
            <w:sz w:val="24"/>
            <w:szCs w:val="24"/>
          </w:rPr>
          <w:t>genre</w:t>
        </w:r>
      </w:hyperlink>
      <w:r w:rsidRPr="005860AB">
        <w:rPr>
          <w:rFonts w:ascii="Times New Roman" w:hAnsi="Times New Roman" w:cs="Times New Roman"/>
          <w:sz w:val="24"/>
          <w:szCs w:val="24"/>
        </w:rPr>
        <w:t>s</w:t>
      </w:r>
      <w:r w:rsidR="0016775B" w:rsidRPr="005860AB">
        <w:rPr>
          <w:rFonts w:ascii="Times New Roman" w:hAnsi="Times New Roman" w:cs="Times New Roman"/>
          <w:sz w:val="24"/>
          <w:szCs w:val="24"/>
        </w:rPr>
        <w:t>.</w:t>
      </w:r>
      <w:r w:rsidR="0016775B" w:rsidRPr="005860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860AB">
        <w:rPr>
          <w:rFonts w:ascii="Times New Roman" w:eastAsia="Times New Roman" w:hAnsi="Times New Roman" w:cs="Times New Roman"/>
          <w:sz w:val="24"/>
          <w:szCs w:val="24"/>
        </w:rPr>
        <w:t xml:space="preserve"> to launch or further discussion.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</w:pPr>
      <w:r w:rsidRPr="005860AB">
        <w:rPr>
          <w:rFonts w:ascii="Times New Roman" w:eastAsia="PMingLiU" w:hAnsi="Times New Roman" w:cs="Times New Roman"/>
          <w:b/>
          <w:bCs/>
          <w:sz w:val="24"/>
          <w:szCs w:val="24"/>
          <w:lang w:val="en-US" w:eastAsia="zh-TW"/>
        </w:rPr>
        <w:t>Voice:</w:t>
      </w:r>
      <w:r w:rsidRPr="005860AB"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  <w:t xml:space="preserve">  the personality of the speaker or the author coming through in a work.</w:t>
      </w:r>
    </w:p>
    <w:p w:rsidR="005860AB" w:rsidRPr="005860AB" w:rsidRDefault="005860AB" w:rsidP="00FA3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5860AB" w:rsidRPr="005860AB" w:rsidRDefault="005860AB" w:rsidP="00FA3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Voice techniques</w:t>
      </w: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Inflection</w:t>
      </w:r>
      <w:r w:rsidRPr="005860AB">
        <w:rPr>
          <w:rFonts w:ascii="Times New Roman" w:hAnsi="Times New Roman" w:cs="Times New Roman"/>
          <w:sz w:val="24"/>
          <w:szCs w:val="24"/>
        </w:rPr>
        <w:t>: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 rise or fall in the sound of a person’s voice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Intonation: the rise and fall in pitch</w:t>
      </w:r>
      <w:r w:rsidR="0004751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(highness or lowness)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of the voice in speech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Pace: spe</w:t>
      </w:r>
      <w:r w:rsidR="0004751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ed with which something is said</w:t>
      </w: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Pause: when one stops speaking for a period of time. Usually to create emphasis or for reflection.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Pitch: highness or lowness of voice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1E5C8D" w:rsidP="001E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Tone:</w:t>
      </w:r>
      <w:r w:rsidRPr="005860AB">
        <w:rPr>
          <w:rFonts w:ascii="Times New Roman" w:hAnsi="Times New Roman" w:cs="Times New Roman"/>
          <w:bCs/>
          <w:sz w:val="24"/>
          <w:szCs w:val="24"/>
        </w:rPr>
        <w:t xml:space="preserve"> the writer’s attitude towards the subject  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Pr="005860AB" w:rsidRDefault="0004751E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Emphasis: stress on words</w:t>
      </w:r>
    </w:p>
    <w:p w:rsidR="001E5C8D" w:rsidRPr="005860AB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1E5C8D" w:rsidRDefault="001E5C8D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860A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Volume: the sound level of one’s voice</w:t>
      </w:r>
    </w:p>
    <w:p w:rsidR="0004751E" w:rsidRDefault="0004751E" w:rsidP="001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sectPr w:rsidR="0004751E" w:rsidSect="00FA337C">
      <w:pgSz w:w="12240" w:h="20160" w:code="5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A"/>
    <w:rsid w:val="00010297"/>
    <w:rsid w:val="0004751E"/>
    <w:rsid w:val="0016775B"/>
    <w:rsid w:val="001E5C8D"/>
    <w:rsid w:val="003A5535"/>
    <w:rsid w:val="005860AB"/>
    <w:rsid w:val="00652135"/>
    <w:rsid w:val="006531CE"/>
    <w:rsid w:val="00A67938"/>
    <w:rsid w:val="00BB6B10"/>
    <w:rsid w:val="00DC648A"/>
    <w:rsid w:val="00DD3C47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0CBD-619F-402D-B3B9-721D97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legroup.com/free_resources/glossary/glossary_f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D526FB-33C4-46AB-949D-3D9F7D1B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dc:description/>
  <cp:lastModifiedBy>karen  walsh</cp:lastModifiedBy>
  <cp:revision>5</cp:revision>
  <cp:lastPrinted>2017-01-04T14:04:00Z</cp:lastPrinted>
  <dcterms:created xsi:type="dcterms:W3CDTF">2017-01-04T14:04:00Z</dcterms:created>
  <dcterms:modified xsi:type="dcterms:W3CDTF">2018-01-11T18:49:00Z</dcterms:modified>
</cp:coreProperties>
</file>