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2D" w:rsidRDefault="001F3297" w:rsidP="001F3297">
      <w:pPr>
        <w:jc w:val="center"/>
      </w:pPr>
      <w:r>
        <w:rPr>
          <w:rFonts w:ascii="Calibri" w:hAnsi="Calibri"/>
          <w:noProof/>
          <w:color w:val="000000"/>
          <w:lang w:eastAsia="en-CA"/>
        </w:rPr>
        <w:drawing>
          <wp:inline distT="0" distB="0" distL="0" distR="0" wp14:anchorId="3A97E4DA" wp14:editId="2EB949C4">
            <wp:extent cx="2657475" cy="619125"/>
            <wp:effectExtent l="0" t="0" r="9525" b="9525"/>
            <wp:docPr id="1" name="Picture 1" descr="https://lh3.googleusercontent.com/TMiDCFo6uapV-i2YwSXDpDM8U2eHJX3AVjxFXhriTUyTTavRQU0EchtBopILrSmR_TQNfNGtw9kBxwvGembw7FWMazPjokQukoDMJjHkcGLH5-QIe4R9wQmujEtxBTDM_u4YKCKaR8vF-Qsh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MiDCFo6uapV-i2YwSXDpDM8U2eHJX3AVjxFXhriTUyTTavRQU0EchtBopILrSmR_TQNfNGtw9kBxwvGembw7FWMazPjokQukoDMJjHkcGLH5-QIe4R9wQmujEtxBTDM_u4YKCKaR8vF-Qshc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297" w:rsidRPr="001F3297" w:rsidRDefault="001F3297" w:rsidP="001F3297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CA"/>
        </w:rPr>
        <w:t>Course Descriptor</w:t>
      </w:r>
    </w:p>
    <w:p w:rsidR="001F3297" w:rsidRPr="001F3297" w:rsidRDefault="001F3297" w:rsidP="001F3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English Language Arts</w:t>
      </w: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English 2201</w:t>
      </w:r>
    </w:p>
    <w:p w:rsidR="001F3297" w:rsidRPr="001F3297" w:rsidRDefault="001F3297" w:rsidP="001F3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  <w:t>September 2017</w:t>
      </w:r>
    </w:p>
    <w:p w:rsidR="001F3297" w:rsidRPr="001F3297" w:rsidRDefault="001F3297" w:rsidP="001F3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</w:p>
    <w:p w:rsidR="001F3297" w:rsidRPr="001F3297" w:rsidRDefault="001F3297" w:rsidP="001F32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Pr="001F3297" w:rsidRDefault="001F3297" w:rsidP="001F3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29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Curriculum Documents </w:t>
      </w:r>
    </w:p>
    <w:p w:rsidR="001F3297" w:rsidRPr="001F3297" w:rsidRDefault="001F3297" w:rsidP="001F3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297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English 2201: A Curriculum Guide (2014 Interim Edition) </w:t>
      </w:r>
    </w:p>
    <w:p w:rsidR="001F3297" w:rsidRPr="001F3297" w:rsidRDefault="001F3297" w:rsidP="001F3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" w:history="1">
        <w:r w:rsidRPr="001F329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CA"/>
          </w:rPr>
          <w:t>http://www.ed.gov.nl.ca/edu/k12/curriculum/guide</w:t>
        </w:r>
        <w:bookmarkStart w:id="0" w:name="_GoBack"/>
        <w:bookmarkEnd w:id="0"/>
        <w:r w:rsidRPr="001F329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CA"/>
          </w:rPr>
          <w:t>s/english/eng2201/2014_Curr_Guide_ENG_2201.pdf</w:t>
        </w:r>
      </w:hyperlink>
    </w:p>
    <w:p w:rsidR="001F3297" w:rsidRDefault="001F3297" w:rsidP="001F3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Pr="001F3297" w:rsidRDefault="001F3297" w:rsidP="001F3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Pr="001F3297" w:rsidRDefault="001F3297" w:rsidP="001F329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29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Authorized Resources </w:t>
      </w:r>
    </w:p>
    <w:p w:rsidR="001F3297" w:rsidRPr="001F3297" w:rsidRDefault="001F3297" w:rsidP="001F32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F3297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en-CA"/>
        </w:rPr>
        <w:t>Views and Viewpoints</w:t>
      </w:r>
      <w:r w:rsidRPr="001F3297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 xml:space="preserve"> (</w:t>
      </w:r>
      <w:proofErr w:type="spellStart"/>
      <w:r w:rsidRPr="001F3297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>iLit</w:t>
      </w:r>
      <w:proofErr w:type="spellEnd"/>
      <w:r w:rsidRPr="001F3297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 xml:space="preserve">), McGraw-Hill Ryerson (student/teacher resource and eBook access codes) </w:t>
      </w:r>
    </w:p>
    <w:p w:rsidR="001F3297" w:rsidRPr="001F3297" w:rsidRDefault="001F3297" w:rsidP="001F32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F3297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en-CA"/>
        </w:rPr>
        <w:t>Living Language</w:t>
      </w:r>
      <w:r w:rsidRPr="001F3297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 xml:space="preserve"> (</w:t>
      </w:r>
      <w:proofErr w:type="spellStart"/>
      <w:r w:rsidRPr="001F3297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>iSkills</w:t>
      </w:r>
      <w:proofErr w:type="spellEnd"/>
      <w:r w:rsidRPr="001F3297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 xml:space="preserve">), McGraw-Hill Ryerson – teacher resource </w:t>
      </w:r>
    </w:p>
    <w:p w:rsidR="001F3297" w:rsidRPr="001F3297" w:rsidRDefault="001F3297" w:rsidP="001F32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F3297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 xml:space="preserve">Digital eBook (Newfoundland and Labrador </w:t>
      </w:r>
      <w:proofErr w:type="spellStart"/>
      <w:r w:rsidRPr="001F3297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>iLiteracy</w:t>
      </w:r>
      <w:proofErr w:type="spellEnd"/>
      <w:r w:rsidRPr="001F3297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 xml:space="preserve"> Resource Site – </w:t>
      </w:r>
      <w:hyperlink r:id="rId7" w:history="1">
        <w:r w:rsidRPr="001F3297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en-CA"/>
          </w:rPr>
          <w:t>www.nlilit.ca</w:t>
        </w:r>
      </w:hyperlink>
      <w:r w:rsidRPr="001F3297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>)  (student/teacher resource)</w:t>
      </w:r>
    </w:p>
    <w:p w:rsidR="001F3297" w:rsidRPr="001F3297" w:rsidRDefault="001F3297" w:rsidP="001F32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F3297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>Teacher’s Resource (binder)</w:t>
      </w:r>
    </w:p>
    <w:p w:rsidR="001F3297" w:rsidRPr="001F3297" w:rsidRDefault="001F3297" w:rsidP="001F32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1F3297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 xml:space="preserve">Teacher’s Digital Resource (Newfoundland and Labrador </w:t>
      </w:r>
      <w:proofErr w:type="spellStart"/>
      <w:r w:rsidRPr="001F3297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>iLiteracy</w:t>
      </w:r>
      <w:proofErr w:type="spellEnd"/>
      <w:r w:rsidRPr="001F3297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 xml:space="preserve"> Resource Site – </w:t>
      </w:r>
      <w:hyperlink r:id="rId8" w:history="1">
        <w:r w:rsidRPr="001F3297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en-CA"/>
          </w:rPr>
          <w:t>www.nlilit.ca</w:t>
        </w:r>
      </w:hyperlink>
      <w:r w:rsidRPr="001F3297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>)</w:t>
      </w:r>
    </w:p>
    <w:p w:rsidR="001F3297" w:rsidRDefault="001F3297" w:rsidP="001F32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Pr="001F3297" w:rsidRDefault="001F3297" w:rsidP="001F32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Pr="001F3297" w:rsidRDefault="001F3297" w:rsidP="001F3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29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Supplementary Resources </w:t>
      </w:r>
    </w:p>
    <w:p w:rsidR="001F3297" w:rsidRDefault="001F3297" w:rsidP="001F3297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" w:history="1">
        <w:r w:rsidRPr="001F3297">
          <w:rPr>
            <w:rFonts w:ascii="Calibri" w:eastAsia="Times New Roman" w:hAnsi="Calibri" w:cs="Times New Roman"/>
            <w:color w:val="0000FF"/>
            <w:u w:val="single"/>
            <w:lang w:eastAsia="en-CA"/>
          </w:rPr>
          <w:t>http://www.ed.gov.nl.ca/edu/k12/curriculum/documents/english/High_School_annotatedbib_10-12_2014.pdf</w:t>
        </w:r>
      </w:hyperlink>
    </w:p>
    <w:p w:rsidR="001F3297" w:rsidRDefault="001F3297" w:rsidP="001F3297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Default="001F3297" w:rsidP="001F3297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Default="001F3297" w:rsidP="001F3297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Default="001F3297" w:rsidP="001F3297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Default="001F3297" w:rsidP="001F3297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Default="001F3297" w:rsidP="001F3297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Default="001F3297" w:rsidP="001F3297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Default="001F3297" w:rsidP="001F3297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Default="001F3297" w:rsidP="001F3297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Default="001F3297" w:rsidP="001F3297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Default="001F3297" w:rsidP="001F3297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Default="001F3297" w:rsidP="001F3297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Pr="001F3297" w:rsidRDefault="001F3297" w:rsidP="001F3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29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Assessment and Evaluation Plan:</w:t>
      </w:r>
    </w:p>
    <w:p w:rsidR="001F3297" w:rsidRPr="001F3297" w:rsidRDefault="001F3297" w:rsidP="001F32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2819"/>
        <w:gridCol w:w="1835"/>
      </w:tblGrid>
      <w:tr w:rsidR="001F3297" w:rsidRPr="001F3297" w:rsidTr="001F3297">
        <w:trPr>
          <w:trHeight w:val="5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STRANDS</w:t>
            </w: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(Categories in Gradebook)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GCOs/SCOs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CA"/>
              </w:rPr>
              <w:t>WEIGHTINGS</w:t>
            </w:r>
          </w:p>
        </w:tc>
      </w:tr>
      <w:tr w:rsidR="001F3297" w:rsidRPr="001F3297" w:rsidTr="001F3297">
        <w:trPr>
          <w:trHeight w:val="72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Speaking</w:t>
            </w:r>
          </w:p>
        </w:tc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 GCOs / 12 SCOs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10%</w:t>
            </w:r>
          </w:p>
        </w:tc>
      </w:tr>
      <w:tr w:rsidR="001F3297" w:rsidRPr="001F3297" w:rsidTr="001F3297">
        <w:trPr>
          <w:trHeight w:val="7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Listening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F3297" w:rsidRPr="001F3297" w:rsidRDefault="001F3297" w:rsidP="001F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10%</w:t>
            </w:r>
          </w:p>
        </w:tc>
      </w:tr>
      <w:tr w:rsidR="001F3297" w:rsidRPr="001F3297" w:rsidTr="001F3297">
        <w:trPr>
          <w:trHeight w:val="7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Reading 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 GCOs / 18 SCOs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15%</w:t>
            </w:r>
          </w:p>
        </w:tc>
      </w:tr>
      <w:tr w:rsidR="001F3297" w:rsidRPr="001F3297" w:rsidTr="001F3297">
        <w:trPr>
          <w:trHeight w:val="2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Viewing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F3297" w:rsidRPr="001F3297" w:rsidRDefault="001F3297" w:rsidP="001F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15%</w:t>
            </w:r>
          </w:p>
        </w:tc>
      </w:tr>
      <w:tr w:rsidR="001F3297" w:rsidRPr="001F3297" w:rsidTr="001F3297">
        <w:trPr>
          <w:trHeight w:val="7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Writing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 GCOs / 12 SCOs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10%</w:t>
            </w:r>
          </w:p>
        </w:tc>
      </w:tr>
      <w:tr w:rsidR="001F3297" w:rsidRPr="001F3297" w:rsidTr="001F3297">
        <w:trPr>
          <w:trHeight w:val="4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Representing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F3297" w:rsidRPr="001F3297" w:rsidRDefault="001F3297" w:rsidP="001F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10%</w:t>
            </w:r>
          </w:p>
        </w:tc>
      </w:tr>
      <w:tr w:rsidR="001F3297" w:rsidRPr="001F3297" w:rsidTr="001F3297">
        <w:trPr>
          <w:trHeight w:val="8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MID-YEAR EXAM </w:t>
            </w: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FINAL EXAM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vAlign w:val="center"/>
            <w:hideMark/>
          </w:tcPr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See Table of Specification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3297" w:rsidRPr="001F3297" w:rsidRDefault="001F3297" w:rsidP="001F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15%</w:t>
            </w:r>
          </w:p>
          <w:p w:rsidR="001F3297" w:rsidRPr="001F3297" w:rsidRDefault="001F3297" w:rsidP="001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F32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15%</w:t>
            </w:r>
          </w:p>
        </w:tc>
      </w:tr>
    </w:tbl>
    <w:p w:rsidR="001F3297" w:rsidRPr="001F3297" w:rsidRDefault="001F3297" w:rsidP="001F3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Pr="001F3297" w:rsidRDefault="001F3297" w:rsidP="001F3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*Categories and Weightings should be reflected in Gradebook (</w:t>
      </w:r>
      <w:proofErr w:type="spellStart"/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Powerschool</w:t>
      </w:r>
      <w:proofErr w:type="spellEnd"/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).</w:t>
      </w:r>
    </w:p>
    <w:p w:rsidR="001F3297" w:rsidRPr="001F3297" w:rsidRDefault="001F3297" w:rsidP="001F3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*A balance number of assessments should be reflected in each category per term in Gradebook (</w:t>
      </w:r>
      <w:proofErr w:type="spellStart"/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Powerschool</w:t>
      </w:r>
      <w:proofErr w:type="spellEnd"/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).</w:t>
      </w:r>
    </w:p>
    <w:p w:rsidR="001F3297" w:rsidRPr="001F3297" w:rsidRDefault="001F3297" w:rsidP="001F32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Pr="001F3297" w:rsidRDefault="001F3297" w:rsidP="001F3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29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Resource Links:</w:t>
      </w:r>
    </w:p>
    <w:p w:rsidR="001F3297" w:rsidRPr="001F3297" w:rsidRDefault="001F3297" w:rsidP="001F3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Pr="001F3297" w:rsidRDefault="001F3297" w:rsidP="001F3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Professional Learning Site, Department of Education</w:t>
      </w:r>
    </w:p>
    <w:p w:rsidR="001F3297" w:rsidRPr="001F3297" w:rsidRDefault="001F3297" w:rsidP="001F3297">
      <w:pPr>
        <w:spacing w:before="36" w:after="0" w:line="240" w:lineRule="auto"/>
        <w:ind w:right="6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" w:history="1">
        <w:r w:rsidRPr="001F3297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CA"/>
          </w:rPr>
          <w:t>https://www.k12pl.nl.ca</w:t>
        </w:r>
      </w:hyperlink>
    </w:p>
    <w:p w:rsidR="001F3297" w:rsidRPr="001F3297" w:rsidRDefault="001F3297" w:rsidP="001F3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Pr="001F3297" w:rsidRDefault="001F3297" w:rsidP="001F3297">
      <w:pPr>
        <w:spacing w:before="36" w:after="0" w:line="240" w:lineRule="auto"/>
        <w:ind w:right="6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2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Foundation / Framework Document </w:t>
      </w:r>
    </w:p>
    <w:p w:rsidR="001F3297" w:rsidRPr="001F3297" w:rsidRDefault="001F3297" w:rsidP="001F3297">
      <w:pPr>
        <w:spacing w:before="36" w:after="0" w:line="240" w:lineRule="auto"/>
        <w:ind w:right="63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1" w:history="1">
        <w:r w:rsidRPr="001F329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en-CA"/>
          </w:rPr>
          <w:t>http://www.gov.nl.ca/edu/k12/curriculum/documents/english/english.pdf</w:t>
        </w:r>
      </w:hyperlink>
    </w:p>
    <w:p w:rsidR="001F3297" w:rsidRPr="001F3297" w:rsidRDefault="001F3297" w:rsidP="001F3297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297" w:rsidRDefault="001F3297"/>
    <w:sectPr w:rsidR="001F32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861A2"/>
    <w:multiLevelType w:val="multilevel"/>
    <w:tmpl w:val="9C7A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97"/>
    <w:rsid w:val="001F3297"/>
    <w:rsid w:val="00557A2D"/>
    <w:rsid w:val="00C8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C8E4A-941B-4962-A644-7439B918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1F3297"/>
  </w:style>
  <w:style w:type="character" w:styleId="Hyperlink">
    <w:name w:val="Hyperlink"/>
    <w:basedOn w:val="DefaultParagraphFont"/>
    <w:uiPriority w:val="99"/>
    <w:semiHidden/>
    <w:unhideWhenUsed/>
    <w:rsid w:val="001F3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674">
          <w:marLeft w:val="-1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ilit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lilit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.nl.ca/edu/k12/curriculum/guides/english/eng2201/2014_Curr_Guide_ENG_2201.pdf" TargetMode="External"/><Relationship Id="rId11" Type="http://schemas.openxmlformats.org/officeDocument/2006/relationships/hyperlink" Target="http://www.gov.nl.ca/edu/k12/curriculum/documents/english/english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k12pl.n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.nl.ca/edu/k12/curriculum/documents/english/High_School_annotatedbib_10-12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2</cp:revision>
  <dcterms:created xsi:type="dcterms:W3CDTF">2017-09-21T14:24:00Z</dcterms:created>
  <dcterms:modified xsi:type="dcterms:W3CDTF">2017-09-21T14:24:00Z</dcterms:modified>
</cp:coreProperties>
</file>